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FE" w:rsidRDefault="00F618FE" w:rsidP="00F618FE">
      <w:pPr>
        <w:widowControl/>
        <w:spacing w:line="440" w:lineRule="atLeast"/>
        <w:jc w:val="right"/>
        <w:rPr>
          <w:rFonts w:ascii="仿宋" w:eastAsia="仿宋" w:hAnsi="仿宋" w:cs="Arial"/>
          <w:color w:val="666666"/>
          <w:kern w:val="0"/>
          <w:sz w:val="32"/>
          <w:szCs w:val="32"/>
        </w:rPr>
      </w:pPr>
      <w:bookmarkStart w:id="0" w:name="_GoBack"/>
      <w:bookmarkEnd w:id="0"/>
    </w:p>
    <w:p w:rsidR="00F618FE" w:rsidRPr="00F618FE" w:rsidRDefault="00F618FE" w:rsidP="00F618FE">
      <w:pPr>
        <w:rPr>
          <w:rFonts w:asciiTheme="majorEastAsia" w:eastAsiaTheme="majorEastAsia" w:hAnsiTheme="majorEastAsia" w:cs="Times New Roman"/>
          <w:sz w:val="32"/>
          <w:szCs w:val="32"/>
        </w:rPr>
      </w:pPr>
      <w:r w:rsidRPr="00F618FE">
        <w:rPr>
          <w:rFonts w:asciiTheme="majorEastAsia" w:eastAsiaTheme="majorEastAsia" w:hAnsiTheme="majorEastAsia" w:cs="Times New Roman" w:hint="eastAsia"/>
          <w:sz w:val="32"/>
          <w:szCs w:val="32"/>
        </w:rPr>
        <w:t>附件</w:t>
      </w:r>
    </w:p>
    <w:p w:rsidR="0000699C" w:rsidRDefault="00F618FE" w:rsidP="00F618FE">
      <w:pPr>
        <w:adjustRightInd w:val="0"/>
        <w:snapToGrid w:val="0"/>
        <w:spacing w:line="800" w:lineRule="exact"/>
        <w:jc w:val="center"/>
        <w:outlineLvl w:val="0"/>
        <w:rPr>
          <w:rFonts w:asciiTheme="minorEastAsia" w:hAnsiTheme="minorEastAsia" w:cs="宋体"/>
          <w:b/>
          <w:kern w:val="36"/>
          <w:sz w:val="44"/>
          <w:szCs w:val="44"/>
        </w:rPr>
      </w:pPr>
      <w:bookmarkStart w:id="1" w:name="_Toc138253531"/>
      <w:r w:rsidRPr="0000699C">
        <w:rPr>
          <w:rFonts w:asciiTheme="minorEastAsia" w:hAnsiTheme="minorEastAsia" w:cs="宋体" w:hint="eastAsia"/>
          <w:b/>
          <w:kern w:val="36"/>
          <w:sz w:val="44"/>
          <w:szCs w:val="44"/>
        </w:rPr>
        <w:t>山东省建设监理与咨询协会</w:t>
      </w:r>
      <w:bookmarkEnd w:id="1"/>
    </w:p>
    <w:p w:rsidR="00F618FE" w:rsidRPr="0000699C" w:rsidRDefault="0000699C" w:rsidP="00F618FE">
      <w:pPr>
        <w:adjustRightInd w:val="0"/>
        <w:snapToGrid w:val="0"/>
        <w:spacing w:line="800" w:lineRule="exact"/>
        <w:jc w:val="center"/>
        <w:outlineLvl w:val="0"/>
        <w:rPr>
          <w:rFonts w:asciiTheme="minorEastAsia" w:hAnsiTheme="minorEastAsia" w:cs="宋体"/>
          <w:b/>
          <w:kern w:val="36"/>
          <w:sz w:val="44"/>
          <w:szCs w:val="44"/>
        </w:rPr>
      </w:pPr>
      <w:r w:rsidRPr="0000699C">
        <w:rPr>
          <w:rFonts w:asciiTheme="minorEastAsia" w:hAnsiTheme="minorEastAsia" w:cs="宋体" w:hint="eastAsia"/>
          <w:b/>
          <w:kern w:val="36"/>
          <w:sz w:val="44"/>
          <w:szCs w:val="44"/>
        </w:rPr>
        <w:t>新会员单位名单</w:t>
      </w:r>
    </w:p>
    <w:p w:rsidR="00F618FE" w:rsidRPr="00F618FE" w:rsidRDefault="00F618FE" w:rsidP="00F618FE">
      <w:pPr>
        <w:spacing w:line="620" w:lineRule="exact"/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</w:pPr>
    </w:p>
    <w:p w:rsidR="00F618FE" w:rsidRPr="00F618FE" w:rsidRDefault="00B578C6" w:rsidP="00F618FE">
      <w:pPr>
        <w:shd w:val="clear" w:color="auto" w:fill="FFFFFF"/>
        <w:spacing w:line="62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</w:t>
      </w:r>
      <w:r w:rsidR="0029563D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省内</w:t>
      </w:r>
      <w:r w:rsidR="00F618FE" w:rsidRPr="00F618FE">
        <w:rPr>
          <w:rFonts w:ascii="黑体" w:eastAsia="黑体" w:hAnsi="黑体" w:cs="宋体" w:hint="eastAsia"/>
          <w:bCs/>
          <w:kern w:val="0"/>
          <w:sz w:val="32"/>
          <w:szCs w:val="32"/>
        </w:rPr>
        <w:t>企业218家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山东启源工程咨询管理有限公司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济南市中城发建设管理集团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3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通达交投技术咨询服务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烟台建筑设计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5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青岛筑云工程咨询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南风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鲁班工程管理集团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中科亿隆（山东）工程项目管理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9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山东嘉德致远项目管理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10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滕州市善源建筑设计咨询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11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鲁辉项目管理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12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青岛润华监理咨询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13</w:t>
      </w:r>
      <w:r w:rsidR="0029563D">
        <w:rPr>
          <w:rFonts w:ascii="仿宋" w:eastAsia="仿宋" w:hAnsi="仿宋" w:cs="宋体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龙达恒信工程咨询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山东山咨工程管理有限公司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山东齐鲁项目管理集团有限公司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东明县城乡建设监理有限公司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山东中再生城乡建设有限公司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山东瑞佑建设项目管理有限公司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山东三庆工程监理有限公司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山东旺达工程监理有限公司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山东齐旭项目管理有限公司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山东皓旭建设项目管理有限公司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山东金诚信工程咨询管理有限公司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汉宸国际工程设计集团有限公司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山东宏瑞汇信工程管理有限公司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山东恒基建设项目管理有限公司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山东建诚工程项目管理有限公司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山东鲁桂工程项目管理有限公司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29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烟台国丰项目管理有限公司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青岛祥胜建设咨询有限公司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山东硕骏项目管理有限公司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菏泽市定陶区国信建设有限公司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山东聚成工程项目管理有限公司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东营市全过程工程咨询有限公司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F618FE">
        <w:rPr>
          <w:rFonts w:ascii="仿宋" w:eastAsia="仿宋" w:hAnsi="仿宋" w:cs="宋体"/>
          <w:kern w:val="0"/>
          <w:sz w:val="32"/>
          <w:szCs w:val="32"/>
        </w:rPr>
        <w:t>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山东汇途工程咨询有限公司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青岛中弘工程监理有限公司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37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子坤城市建设发展（山东）有限公司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山东万相工程造价咨询有限公司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39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山东华诺凯工程造价咨询有限公司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 xml:space="preserve">山东新泺全过程项目管理有限公司  </w:t>
      </w:r>
    </w:p>
    <w:p w:rsidR="00F618FE" w:rsidRPr="00F618FE" w:rsidRDefault="00F618FE" w:rsidP="009411A2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山东昌盛项目管理有限公司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临沂昌盛项目管理有限公司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山东泰鲁项目管理集团有限公司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德州国誉项目管理有限公司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618FE">
        <w:rPr>
          <w:rFonts w:ascii="仿宋" w:eastAsia="仿宋" w:hAnsi="仿宋" w:cs="宋体"/>
          <w:kern w:val="0"/>
          <w:sz w:val="32"/>
          <w:szCs w:val="32"/>
        </w:rPr>
        <w:t>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烟台润城工程项目管理有限公司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德州市建筑规划勘察设计研究院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菏泽城建建筑设计研究院有限公司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山东天蒙能源工程技术有限公司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49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山东鲁东工程管理有限公司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中晨工程管理（山东）集团有限公司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山东锦成建设工程咨询有限公司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山东建邦工程咨询有限公司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善美建设管理有限公司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山东历唐全程工程咨询有限公司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618FE">
        <w:rPr>
          <w:rFonts w:ascii="仿宋" w:eastAsia="仿宋" w:hAnsi="仿宋" w:cs="宋体"/>
          <w:kern w:val="0"/>
          <w:sz w:val="32"/>
          <w:szCs w:val="32"/>
        </w:rPr>
        <w:t>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中天建华工程咨询有限公司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源海世纪控股（山东）有限公司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山东宇青建筑发展有限公司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58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德州城投工程项目咨询有限公司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59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山东立城工程咨询集团有限公司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中新鹏项目管理集团有限公司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61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青岛世锦汇工程管理有限公司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泰安至诚公路工程监理咨询有限公司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山东永信达项目管理有限公司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山东鑫畅工程管理咨询有限公司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山东兴水建设咨询有限公司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乳山天平建设工程咨询有限公司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山东腾龙工程项目管理有限公司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济宁市圣城项目管理有限公司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69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山东腾信土地房地产资产评估造价咨询有限公司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新里程工程咨询集团有限公司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山东意诚管理咨询有限公司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君诚建设管理集团有限公司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山东恒泰中翔工程监理有限公司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青岛新恒建设监理有限公司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中瑞工程设计院有限公司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山东创元项目管理有限公司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山东立国建设工程咨询有限公司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山东奥远工程咨询有限公司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79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山东新易达建设管理有限公司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山东潍州建设项目管理有限公司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山东仁和天祥市政工程有限公司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森诺科技有限公司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青岛国正工程项目管理有限公司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山东中鼎工程监理有限公司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85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山东信岳工程咨询有限公司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青岛交通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工程</w:t>
      </w:r>
      <w:r w:rsidRPr="00F618FE">
        <w:rPr>
          <w:rFonts w:ascii="仿宋" w:eastAsia="仿宋" w:hAnsi="仿宋" w:cs="宋体"/>
          <w:kern w:val="0"/>
          <w:sz w:val="32"/>
          <w:szCs w:val="32"/>
        </w:rPr>
        <w:t>监理咨询有限公司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山东皓兴嘉建设监理有限公司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至诚工程咨询有限公司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89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山东新达源建设集团有限公司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合联</w:t>
      </w:r>
      <w:r w:rsidRPr="00F618FE">
        <w:rPr>
          <w:rFonts w:ascii="仿宋" w:eastAsia="仿宋" w:hAnsi="仿宋" w:cs="宋体"/>
          <w:kern w:val="0"/>
          <w:sz w:val="32"/>
          <w:szCs w:val="32"/>
        </w:rPr>
        <w:t>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山东鼎合建设项目管理有限公司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山东正禹工程监理有限公司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93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青岛能源设计研究有限公司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山东诚一建设咨询有限公司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618FE">
        <w:rPr>
          <w:rFonts w:ascii="仿宋" w:eastAsia="仿宋" w:hAnsi="仿宋" w:cs="宋体"/>
          <w:kern w:val="0"/>
          <w:sz w:val="32"/>
          <w:szCs w:val="32"/>
        </w:rPr>
        <w:t>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山东创维建设工程管理有限公司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山东友德建设项目管理有限公司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华泰永信工程咨询有限公司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山东锦嵘工程监理有限公司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99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山东海逸恒安工程咨询管理有限公司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青岛盛华腾达工程管理有限公司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山东中工建设有限公司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山东新鲁班工程管理咨询集团有限公司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济南华泰工程造价咨询有限公司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山东云尚建设项目管理有限公司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F618FE">
        <w:rPr>
          <w:rFonts w:ascii="仿宋" w:eastAsia="仿宋" w:hAnsi="仿宋" w:cs="宋体"/>
          <w:kern w:val="0"/>
          <w:sz w:val="32"/>
          <w:szCs w:val="32"/>
        </w:rPr>
        <w:t>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山东中和工程咨询有限公司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华通建设发展集团有限公司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延润建设项目管理（山东）有限公司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枣庄仲盛置业有限公司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109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济南玉民工程咨询有限公司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110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山东伟鑫工程咨询有限公司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111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山东恒德建设工程咨询有限公司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112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山东新联谊工程监理有限公司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113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日月建设咨询有限公司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114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潍坊市建筑设计研究院有限责任公司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115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山东德慧通工程项目管理有限公司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116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山东济华三全项目管理有限公司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117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山东科睿德建设管理有限公司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18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山东大卫国际建筑设计有限公司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19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恒诚信工程国际咨询有限公司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山东东泰工程咨询有限公司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山东鼎润项目管理有限公司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山东美誉工程咨询有限公司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青岛诚实电力工程监理咨询有限公司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日照市规划设计研究院集团有限公司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青岛佳信怡和建设项目管理咨询有限公司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26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青岛新世宇咨询有限公司</w:t>
      </w:r>
    </w:p>
    <w:p w:rsidR="00F618FE" w:rsidRPr="00F618FE" w:rsidRDefault="00F618FE" w:rsidP="009411A2">
      <w:pPr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山东尚德工程咨询有限公司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128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山东德晨项目管理咨询有限公司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129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山东弘毅工程项目管理有限公司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130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山东国富项目管理咨询有限公司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131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泰安成远工程咨询有限公司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132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山东工正建设项目管理有限公司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133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山东安泰建设项目管理有限公司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134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诸城市恒邦项目管理有限公司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东阿和盛建设工程有限责任公司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青岛海源建设咨询有限公司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鲁信工程咨询有限公司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13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青岛盛泰工程管理咨询有限公司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39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山东元顺建设项目管理有限公司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山东国达项目管理有限公司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青岛金海棠工程管理有限公司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青岛筑安鼎盛集团有限公司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43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枣庄汇信项目管理咨询有限公司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144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济南北启工程咨询有限公司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145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水发规划设计有限公司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146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山东盛航项目管理咨询有限公司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147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山东建智达工程项目管理有限公司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148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山东建大和盛建设项目管理有限公司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149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济南统建建设工程项目管理有限公司</w:t>
      </w:r>
    </w:p>
    <w:p w:rsidR="00F618FE" w:rsidRPr="00F618FE" w:rsidRDefault="00F618FE" w:rsidP="009411A2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150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山东省经纬招标造价咨询有限公司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151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山东鲁泽项目管理有限公司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152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山东创建工程咨询有限公司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153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山东武崧工程项目管理咨询有限公司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154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山东建宇工程咨询有限公司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155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中启天成建设发展有限公司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156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山东省鲁商建筑设计有限公司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157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济南万嘉管理运营有限公司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山东新国华项目管理咨询有限公司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59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山东建筑大学设计集团有限公司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山东仟金建设项目管理有限公司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义和伟工程项目管理有限公司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山东高速工程项目管理有限公司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山东宏丰达工程咨询有限公司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山东建熠工程项目管理有限公司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青岛瑞兴建设项目管理有限公司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青岛恒基建设工程监理有限公司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青岛信中源工程管理有限公司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青岛咨信工程管理有限公司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169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山东名邦工程项目管理有限公司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170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山东双信工程项目管理有限公司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171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山东万泰工程咨询有限公司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172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山东临沂交通工程咨询监理有限公司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173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临沂鸿泰建设项目管理有限公司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174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同诚工程咨询集团股份有限公司</w:t>
      </w:r>
    </w:p>
    <w:p w:rsidR="00F618FE" w:rsidRPr="00F618FE" w:rsidRDefault="00F618FE" w:rsidP="009411A2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175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山东祥泰工程监理有限公司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景翼国际项目管理有限公司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单县城联项目管理有限公司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山东信泰项目管理有限公司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179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山东金至工程咨询有限公司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</w:t>
      </w:r>
      <w:r w:rsidRPr="00F618FE">
        <w:rPr>
          <w:rFonts w:ascii="仿宋" w:eastAsia="仿宋" w:hAnsi="仿宋" w:cs="宋体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山东九众项目管理有限公司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青岛博远建设咨询有限公司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山东鑫硕项目管理有限公司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冠博建设项目管理有限公司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青岛众森博建建设项目管理有限公司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山东建信工程项目管理有限公司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青岛青咨工程咨询有限公司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汇港管理咨询集团有限公司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青岛浩海项目管理有限公司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山东中天建设项目管理有限公司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山东骐达工程管理有限咨询公司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青岛中誉工程监理有限公司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青岛市旅游规划建筑设计研究院有限公司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山东鲁昊工程咨询有限公司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鲁丹建设集团有限公司</w:t>
      </w:r>
    </w:p>
    <w:p w:rsidR="007B38F1" w:rsidRPr="007B38F1" w:rsidRDefault="00F618FE" w:rsidP="007B38F1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B38F1" w:rsidRPr="007B38F1">
        <w:rPr>
          <w:rFonts w:ascii="仿宋" w:eastAsia="仿宋" w:hAnsi="仿宋" w:cs="宋体" w:hint="eastAsia"/>
          <w:kern w:val="0"/>
          <w:sz w:val="32"/>
          <w:szCs w:val="32"/>
        </w:rPr>
        <w:t>济南彩叶园林工程项目管理有限公司</w:t>
      </w:r>
    </w:p>
    <w:p w:rsidR="00F618FE" w:rsidRPr="00F618FE" w:rsidRDefault="00F618FE" w:rsidP="007B38F1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山东卓睿安信项目管理有限公司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兴菏工程管理咨询（山东）有限公司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山东淏凯工程咨询有限公司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山东大地建筑规划设计有限公司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200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烟台凯顺建设集团有限公司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山东智安信建设监理有限公司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烟台市建投项目管理有限公司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203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华通建设发展集团有限公司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204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山东省方圆经纬设计集团有限公司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205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临沂长晖建设项目管理有限公司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206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山东明浩工程项目管理有限公司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207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汇荣建设集团有限公司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208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青岛市招标中心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209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山东学源项目管理有限公司</w:t>
      </w:r>
    </w:p>
    <w:p w:rsidR="00F618FE" w:rsidRPr="00F618FE" w:rsidRDefault="00F618FE" w:rsidP="009411A2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210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山东弘佑工程管理有限公司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211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山东福莱工程项目管理咨询有限公司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212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枣庄市政建设集团股份公司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213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山东铭和项目管理有限公司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214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山东安民建工发展集团有限公司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215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山东和勤项目管理有限公司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216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山东滨川工程咨询有限公司</w:t>
      </w:r>
    </w:p>
    <w:p w:rsidR="00F618FE" w:rsidRPr="00F618FE" w:rsidRDefault="00F618FE" w:rsidP="00F618F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618FE">
        <w:rPr>
          <w:rFonts w:ascii="仿宋" w:eastAsia="仿宋" w:hAnsi="仿宋" w:cs="Times New Roman" w:hint="eastAsia"/>
          <w:sz w:val="32"/>
          <w:szCs w:val="32"/>
        </w:rPr>
        <w:t>217</w:t>
      </w:r>
      <w:r w:rsidR="0029563D">
        <w:rPr>
          <w:rFonts w:ascii="仿宋" w:eastAsia="仿宋" w:hAnsi="仿宋" w:cs="Times New Roman" w:hint="eastAsia"/>
          <w:sz w:val="32"/>
          <w:szCs w:val="32"/>
        </w:rPr>
        <w:t>.</w:t>
      </w:r>
      <w:r w:rsidRPr="00F618FE">
        <w:rPr>
          <w:rFonts w:ascii="仿宋" w:eastAsia="仿宋" w:hAnsi="仿宋" w:cs="Times New Roman" w:hint="eastAsia"/>
          <w:sz w:val="32"/>
          <w:szCs w:val="32"/>
        </w:rPr>
        <w:t>青岛成务建设工程项目管理有限公司</w:t>
      </w:r>
    </w:p>
    <w:p w:rsidR="00F618FE" w:rsidRPr="00F618FE" w:rsidRDefault="00F618FE" w:rsidP="00F618F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618FE">
        <w:rPr>
          <w:rFonts w:ascii="仿宋" w:eastAsia="仿宋" w:hAnsi="仿宋" w:cs="Times New Roman" w:hint="eastAsia"/>
          <w:sz w:val="32"/>
          <w:szCs w:val="32"/>
        </w:rPr>
        <w:t>218</w:t>
      </w:r>
      <w:r w:rsidR="0029563D">
        <w:rPr>
          <w:rFonts w:ascii="仿宋" w:eastAsia="仿宋" w:hAnsi="仿宋" w:cs="Times New Roman" w:hint="eastAsia"/>
          <w:sz w:val="32"/>
          <w:szCs w:val="32"/>
        </w:rPr>
        <w:t>.</w:t>
      </w:r>
      <w:r w:rsidRPr="00F618FE">
        <w:rPr>
          <w:rFonts w:ascii="仿宋" w:eastAsia="仿宋" w:hAnsi="仿宋" w:cs="Times New Roman" w:hint="eastAsia"/>
          <w:sz w:val="32"/>
          <w:szCs w:val="32"/>
        </w:rPr>
        <w:t>山东泉顺工程咨询有限公司</w:t>
      </w:r>
    </w:p>
    <w:p w:rsidR="00F618FE" w:rsidRPr="00F618FE" w:rsidRDefault="00B578C6" w:rsidP="00F618FE">
      <w:pPr>
        <w:spacing w:line="620" w:lineRule="exact"/>
        <w:ind w:firstLineChars="150" w:firstLine="48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二</w:t>
      </w:r>
      <w:r w:rsidR="0029563D">
        <w:rPr>
          <w:rFonts w:ascii="黑体" w:eastAsia="黑体" w:hAnsi="黑体" w:cs="Times New Roman" w:hint="eastAsia"/>
          <w:bCs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sz w:val="32"/>
          <w:szCs w:val="32"/>
        </w:rPr>
        <w:t>省外</w:t>
      </w:r>
      <w:r w:rsidR="00F618FE" w:rsidRPr="00F618FE">
        <w:rPr>
          <w:rFonts w:ascii="黑体" w:eastAsia="黑体" w:hAnsi="黑体" w:cs="Times New Roman" w:hint="eastAsia"/>
          <w:bCs/>
          <w:sz w:val="32"/>
          <w:szCs w:val="32"/>
        </w:rPr>
        <w:t>企业34家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文信工程咨询有限公司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中达安股份有限公司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华盛云端（北京）工程管理有限公司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北京中铁诚业工程建设监理有限公司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司晨设计集团有限公司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中天顺韵建设管理有限公司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水发设计集团（苏州）有限公司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安徽永安工程监理咨询有限公司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河南省立源工程管理有限公司（滨州分公司）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西安铁一院工程咨询有限责任公司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北京中天国际设计集团有限公司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中邮通建设咨询有限公司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中建鼎正项目管理有限公司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1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上海天佑工程咨询有限公司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杭州大江建设项目管理有限公司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天鉴国际工程管理有限公司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天邦建设项目管理有限公司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超胜工程项目管理有限责任公司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19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首辅工程设计有限公司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2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浙江长城工程监理有限公司</w:t>
      </w:r>
    </w:p>
    <w:p w:rsidR="00F618FE" w:rsidRPr="00F618FE" w:rsidRDefault="00F618FE" w:rsidP="00F618FE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万禾（天津）工程咨询有限公司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/>
          <w:kern w:val="0"/>
          <w:sz w:val="32"/>
          <w:szCs w:val="32"/>
        </w:rPr>
        <w:t>22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/>
          <w:kern w:val="0"/>
          <w:sz w:val="32"/>
          <w:szCs w:val="32"/>
        </w:rPr>
        <w:t>远瓴工程咨询集团有限公司</w:t>
      </w:r>
    </w:p>
    <w:p w:rsidR="00F618FE" w:rsidRPr="00F618FE" w:rsidRDefault="00F618FE" w:rsidP="003770A2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苏世建设管理集团有限公司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北京旭日明工程管理有限公司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25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北京华建恒工程建设监理有限公司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26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北京正直工程监理有限公司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27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深圳市昊源建设监理有限公司</w:t>
      </w:r>
    </w:p>
    <w:p w:rsidR="00F618FE" w:rsidRPr="00F618FE" w:rsidRDefault="00F618FE" w:rsidP="003770A2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28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华睿诚项目管理有限公司</w:t>
      </w:r>
    </w:p>
    <w:p w:rsidR="007B38F1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29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上励建设工程有限公司项目管理分公司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30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中竞发工程管理咨询有限公司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31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浙江江南工程管理股份有限公司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32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新正源项目咨询有限公司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33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驿大项目管理有限公司</w:t>
      </w:r>
    </w:p>
    <w:p w:rsidR="00F618FE" w:rsidRPr="00F618FE" w:rsidRDefault="00F618FE" w:rsidP="00F618FE">
      <w:pPr>
        <w:shd w:val="clear" w:color="auto" w:fill="FFFFFF"/>
        <w:spacing w:line="6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34</w:t>
      </w:r>
      <w:r w:rsidR="0029563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F618FE">
        <w:rPr>
          <w:rFonts w:ascii="仿宋" w:eastAsia="仿宋" w:hAnsi="仿宋" w:cs="宋体" w:hint="eastAsia"/>
          <w:kern w:val="0"/>
          <w:sz w:val="32"/>
          <w:szCs w:val="32"/>
        </w:rPr>
        <w:t>中基华工程管理集团有限公司</w:t>
      </w:r>
    </w:p>
    <w:p w:rsidR="00F618FE" w:rsidRDefault="00F618FE" w:rsidP="003770A2">
      <w:pPr>
        <w:widowControl/>
        <w:spacing w:line="440" w:lineRule="atLeast"/>
        <w:ind w:right="160"/>
        <w:jc w:val="right"/>
        <w:rPr>
          <w:rFonts w:ascii="仿宋" w:eastAsia="仿宋" w:hAnsi="仿宋" w:cs="Arial"/>
          <w:color w:val="666666"/>
          <w:kern w:val="0"/>
          <w:sz w:val="32"/>
          <w:szCs w:val="32"/>
        </w:rPr>
      </w:pPr>
    </w:p>
    <w:p w:rsidR="00F618FE" w:rsidRPr="00F618FE" w:rsidRDefault="00F618FE" w:rsidP="00F618FE">
      <w:pPr>
        <w:widowControl/>
        <w:spacing w:line="440" w:lineRule="atLeast"/>
        <w:jc w:val="left"/>
        <w:rPr>
          <w:rFonts w:ascii="仿宋" w:eastAsia="仿宋" w:hAnsi="仿宋" w:cs="Arial"/>
          <w:color w:val="666666"/>
          <w:kern w:val="0"/>
          <w:sz w:val="32"/>
          <w:szCs w:val="32"/>
        </w:rPr>
      </w:pPr>
    </w:p>
    <w:p w:rsidR="005C1726" w:rsidRDefault="005C1726"/>
    <w:sectPr w:rsidR="005C17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34" w:rsidRDefault="006F4734" w:rsidP="00C55397">
      <w:r>
        <w:separator/>
      </w:r>
    </w:p>
  </w:endnote>
  <w:endnote w:type="continuationSeparator" w:id="0">
    <w:p w:rsidR="006F4734" w:rsidRDefault="006F4734" w:rsidP="00C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063934"/>
      <w:docPartObj>
        <w:docPartGallery w:val="Page Numbers (Bottom of Page)"/>
        <w:docPartUnique/>
      </w:docPartObj>
    </w:sdtPr>
    <w:sdtEndPr/>
    <w:sdtContent>
      <w:p w:rsidR="00C55397" w:rsidRDefault="00C553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734" w:rsidRPr="006F4734">
          <w:rPr>
            <w:noProof/>
            <w:lang w:val="zh-CN"/>
          </w:rPr>
          <w:t>1</w:t>
        </w:r>
        <w:r>
          <w:fldChar w:fldCharType="end"/>
        </w:r>
      </w:p>
    </w:sdtContent>
  </w:sdt>
  <w:p w:rsidR="00C55397" w:rsidRDefault="00C553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34" w:rsidRDefault="006F4734" w:rsidP="00C55397">
      <w:r>
        <w:separator/>
      </w:r>
    </w:p>
  </w:footnote>
  <w:footnote w:type="continuationSeparator" w:id="0">
    <w:p w:rsidR="006F4734" w:rsidRDefault="006F4734" w:rsidP="00C5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4C74E"/>
    <w:multiLevelType w:val="singleLevel"/>
    <w:tmpl w:val="FA04C74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384F53"/>
    <w:multiLevelType w:val="hybridMultilevel"/>
    <w:tmpl w:val="334A02B8"/>
    <w:lvl w:ilvl="0" w:tplc="C7F81E5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5E3F93"/>
    <w:multiLevelType w:val="hybridMultilevel"/>
    <w:tmpl w:val="732CED98"/>
    <w:lvl w:ilvl="0" w:tplc="F7C4D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925AF7"/>
    <w:multiLevelType w:val="multilevel"/>
    <w:tmpl w:val="1B925AF7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23D6112E"/>
    <w:multiLevelType w:val="hybridMultilevel"/>
    <w:tmpl w:val="2884CE56"/>
    <w:lvl w:ilvl="0" w:tplc="70A0345C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B5506B3"/>
    <w:multiLevelType w:val="hybridMultilevel"/>
    <w:tmpl w:val="92F43D0E"/>
    <w:lvl w:ilvl="0" w:tplc="2B0E05D2">
      <w:start w:val="2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>
    <w:nsid w:val="4444374C"/>
    <w:multiLevelType w:val="hybridMultilevel"/>
    <w:tmpl w:val="1E84F01E"/>
    <w:lvl w:ilvl="0" w:tplc="58983A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944E06"/>
    <w:multiLevelType w:val="hybridMultilevel"/>
    <w:tmpl w:val="D2882BDE"/>
    <w:lvl w:ilvl="0" w:tplc="8988A74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B332C28"/>
    <w:multiLevelType w:val="hybridMultilevel"/>
    <w:tmpl w:val="D65C0332"/>
    <w:lvl w:ilvl="0" w:tplc="7DE06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0E62EA"/>
    <w:multiLevelType w:val="hybridMultilevel"/>
    <w:tmpl w:val="D4925B44"/>
    <w:lvl w:ilvl="0" w:tplc="5352E7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4B"/>
    <w:rsid w:val="000052E8"/>
    <w:rsid w:val="0000699C"/>
    <w:rsid w:val="00076E4F"/>
    <w:rsid w:val="0009074B"/>
    <w:rsid w:val="00090AC4"/>
    <w:rsid w:val="00160970"/>
    <w:rsid w:val="00163F1A"/>
    <w:rsid w:val="0022103A"/>
    <w:rsid w:val="002423B8"/>
    <w:rsid w:val="00262FC8"/>
    <w:rsid w:val="0029563D"/>
    <w:rsid w:val="003742B0"/>
    <w:rsid w:val="003770A2"/>
    <w:rsid w:val="003F5D1A"/>
    <w:rsid w:val="004562D8"/>
    <w:rsid w:val="005868FD"/>
    <w:rsid w:val="005C1726"/>
    <w:rsid w:val="005F0C23"/>
    <w:rsid w:val="006D54A6"/>
    <w:rsid w:val="006F4734"/>
    <w:rsid w:val="007015DF"/>
    <w:rsid w:val="007B38F1"/>
    <w:rsid w:val="007F2139"/>
    <w:rsid w:val="008A0888"/>
    <w:rsid w:val="008D2330"/>
    <w:rsid w:val="008E7062"/>
    <w:rsid w:val="009411A2"/>
    <w:rsid w:val="009C0B33"/>
    <w:rsid w:val="00A1617C"/>
    <w:rsid w:val="00A91C0E"/>
    <w:rsid w:val="00AB2880"/>
    <w:rsid w:val="00B1205B"/>
    <w:rsid w:val="00B578C6"/>
    <w:rsid w:val="00C55397"/>
    <w:rsid w:val="00C670A6"/>
    <w:rsid w:val="00CA2CEC"/>
    <w:rsid w:val="00CB0C39"/>
    <w:rsid w:val="00D14B57"/>
    <w:rsid w:val="00D82415"/>
    <w:rsid w:val="00DD62D9"/>
    <w:rsid w:val="00EC3EF0"/>
    <w:rsid w:val="00F618FE"/>
    <w:rsid w:val="00FA2E82"/>
    <w:rsid w:val="00F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6E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76E4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qFormat/>
    <w:rsid w:val="00076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F618FE"/>
  </w:style>
  <w:style w:type="paragraph" w:styleId="a4">
    <w:name w:val="header"/>
    <w:basedOn w:val="a"/>
    <w:link w:val="Char"/>
    <w:uiPriority w:val="99"/>
    <w:unhideWhenUsed/>
    <w:rsid w:val="00F6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18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18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18FE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qFormat/>
    <w:rsid w:val="00F618F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F618FE"/>
    <w:rPr>
      <w:color w:val="0000FF" w:themeColor="hyperlink"/>
      <w:u w:val="single"/>
    </w:rPr>
  </w:style>
  <w:style w:type="character" w:customStyle="1" w:styleId="unnamed11">
    <w:name w:val="unnamed11"/>
    <w:basedOn w:val="a0"/>
    <w:rsid w:val="00F618FE"/>
    <w:rPr>
      <w:sz w:val="24"/>
      <w:szCs w:val="24"/>
    </w:rPr>
  </w:style>
  <w:style w:type="table" w:styleId="a7">
    <w:name w:val="Table Grid"/>
    <w:basedOn w:val="a1"/>
    <w:uiPriority w:val="59"/>
    <w:qFormat/>
    <w:rsid w:val="00F618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semiHidden/>
    <w:unhideWhenUsed/>
    <w:qFormat/>
    <w:rsid w:val="00F618F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618F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F618FE"/>
    <w:pPr>
      <w:widowControl/>
      <w:tabs>
        <w:tab w:val="right" w:leader="dot" w:pos="8812"/>
      </w:tabs>
      <w:spacing w:line="600" w:lineRule="exact"/>
      <w:jc w:val="left"/>
    </w:pPr>
    <w:rPr>
      <w:rFonts w:ascii="Times New Roman" w:eastAsia="仿宋" w:hAnsi="Times New Roman" w:cs="Times New Roman"/>
      <w:noProof/>
      <w:kern w:val="36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618F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Balloon Text"/>
    <w:basedOn w:val="a"/>
    <w:link w:val="Char1"/>
    <w:uiPriority w:val="99"/>
    <w:semiHidden/>
    <w:unhideWhenUsed/>
    <w:rsid w:val="00F618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18FE"/>
    <w:rPr>
      <w:sz w:val="18"/>
      <w:szCs w:val="18"/>
    </w:rPr>
  </w:style>
  <w:style w:type="paragraph" w:styleId="a9">
    <w:name w:val="List Paragraph"/>
    <w:basedOn w:val="a"/>
    <w:uiPriority w:val="34"/>
    <w:qFormat/>
    <w:rsid w:val="00F618F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numbering" w:customStyle="1" w:styleId="110">
    <w:name w:val="无列表11"/>
    <w:next w:val="a2"/>
    <w:uiPriority w:val="99"/>
    <w:semiHidden/>
    <w:unhideWhenUsed/>
    <w:rsid w:val="00F61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6E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76E4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qFormat/>
    <w:rsid w:val="00076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F618FE"/>
  </w:style>
  <w:style w:type="paragraph" w:styleId="a4">
    <w:name w:val="header"/>
    <w:basedOn w:val="a"/>
    <w:link w:val="Char"/>
    <w:uiPriority w:val="99"/>
    <w:unhideWhenUsed/>
    <w:rsid w:val="00F6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18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18F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18FE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qFormat/>
    <w:rsid w:val="00F618F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F618FE"/>
    <w:rPr>
      <w:color w:val="0000FF" w:themeColor="hyperlink"/>
      <w:u w:val="single"/>
    </w:rPr>
  </w:style>
  <w:style w:type="character" w:customStyle="1" w:styleId="unnamed11">
    <w:name w:val="unnamed11"/>
    <w:basedOn w:val="a0"/>
    <w:rsid w:val="00F618FE"/>
    <w:rPr>
      <w:sz w:val="24"/>
      <w:szCs w:val="24"/>
    </w:rPr>
  </w:style>
  <w:style w:type="table" w:styleId="a7">
    <w:name w:val="Table Grid"/>
    <w:basedOn w:val="a1"/>
    <w:uiPriority w:val="59"/>
    <w:qFormat/>
    <w:rsid w:val="00F618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semiHidden/>
    <w:unhideWhenUsed/>
    <w:qFormat/>
    <w:rsid w:val="00F618F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618F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F618FE"/>
    <w:pPr>
      <w:widowControl/>
      <w:tabs>
        <w:tab w:val="right" w:leader="dot" w:pos="8812"/>
      </w:tabs>
      <w:spacing w:line="600" w:lineRule="exact"/>
      <w:jc w:val="left"/>
    </w:pPr>
    <w:rPr>
      <w:rFonts w:ascii="Times New Roman" w:eastAsia="仿宋" w:hAnsi="Times New Roman" w:cs="Times New Roman"/>
      <w:noProof/>
      <w:kern w:val="36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618F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8">
    <w:name w:val="Balloon Text"/>
    <w:basedOn w:val="a"/>
    <w:link w:val="Char1"/>
    <w:uiPriority w:val="99"/>
    <w:semiHidden/>
    <w:unhideWhenUsed/>
    <w:rsid w:val="00F618F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618FE"/>
    <w:rPr>
      <w:sz w:val="18"/>
      <w:szCs w:val="18"/>
    </w:rPr>
  </w:style>
  <w:style w:type="paragraph" w:styleId="a9">
    <w:name w:val="List Paragraph"/>
    <w:basedOn w:val="a"/>
    <w:uiPriority w:val="34"/>
    <w:qFormat/>
    <w:rsid w:val="00F618F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numbering" w:customStyle="1" w:styleId="110">
    <w:name w:val="无列表11"/>
    <w:next w:val="a2"/>
    <w:uiPriority w:val="99"/>
    <w:semiHidden/>
    <w:unhideWhenUsed/>
    <w:rsid w:val="00F6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416709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DEE6-45BD-4CF6-BDCF-7FBE2482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668</Words>
  <Characters>3812</Characters>
  <Application>Microsoft Office Word</Application>
  <DocSecurity>0</DocSecurity>
  <Lines>31</Lines>
  <Paragraphs>8</Paragraphs>
  <ScaleCrop>false</ScaleCrop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2</cp:revision>
  <cp:lastPrinted>2024-02-21T01:26:00Z</cp:lastPrinted>
  <dcterms:created xsi:type="dcterms:W3CDTF">2024-02-21T07:06:00Z</dcterms:created>
  <dcterms:modified xsi:type="dcterms:W3CDTF">2024-02-21T07:06:00Z</dcterms:modified>
</cp:coreProperties>
</file>